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BC71" w14:textId="77777777" w:rsidR="00D1554C" w:rsidRDefault="004D4D92" w:rsidP="00EE391C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4D4D92">
        <w:rPr>
          <w:rFonts w:asciiTheme="majorHAnsi" w:eastAsia="Times New Roman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7CDB361F" wp14:editId="00B83947">
            <wp:simplePos x="0" y="0"/>
            <wp:positionH relativeFrom="column">
              <wp:posOffset>-192633</wp:posOffset>
            </wp:positionH>
            <wp:positionV relativeFrom="paragraph">
              <wp:posOffset>-526691</wp:posOffset>
            </wp:positionV>
            <wp:extent cx="1678828" cy="863401"/>
            <wp:effectExtent l="0" t="0" r="0" b="0"/>
            <wp:wrapNone/>
            <wp:docPr id="2" name="Image 2" descr="\\CDOS86\Réseau CDOS 86\Nouveaux services\BasiCompta\Visuels\Logo Basi Com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DOS86\Réseau CDOS 86\Nouveaux services\BasiCompta\Visuels\Logo Basi Comp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28" cy="86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D92">
        <w:rPr>
          <w:rFonts w:asciiTheme="majorHAnsi" w:hAnsiTheme="majorHAnsi" w:cstheme="majorHAnsi"/>
          <w:b/>
          <w:bCs/>
          <w:sz w:val="36"/>
          <w:szCs w:val="36"/>
        </w:rPr>
        <w:t>BasiCompta®</w:t>
      </w:r>
    </w:p>
    <w:p w14:paraId="7FAF39C0" w14:textId="77777777" w:rsidR="004D4D92" w:rsidRPr="00EE391C" w:rsidRDefault="00EE391C" w:rsidP="00EE391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391C">
        <w:rPr>
          <w:rFonts w:asciiTheme="majorHAnsi" w:hAnsiTheme="majorHAnsi" w:cstheme="majorHAnsi"/>
          <w:b/>
          <w:bCs/>
          <w:sz w:val="24"/>
          <w:szCs w:val="24"/>
        </w:rPr>
        <w:t>Informations</w:t>
      </w:r>
    </w:p>
    <w:p w14:paraId="004780F3" w14:textId="2704C402" w:rsidR="00D04442" w:rsidRPr="00D04442" w:rsidRDefault="00D04442" w:rsidP="00AF7DC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</w:rPr>
        <w:t>BasiCompta</w:t>
      </w:r>
      <w:r w:rsidRPr="00D04442">
        <w:rPr>
          <w:rFonts w:asciiTheme="majorHAnsi" w:eastAsia="Times New Roman" w:hAnsiTheme="majorHAnsi" w:cstheme="majorHAnsi"/>
          <w:vertAlign w:val="superscript"/>
        </w:rPr>
        <w:t>®</w:t>
      </w:r>
      <w:r w:rsidRPr="00D04442">
        <w:rPr>
          <w:rFonts w:asciiTheme="majorHAnsi" w:eastAsia="Times New Roman" w:hAnsiTheme="majorHAnsi" w:cstheme="majorHAnsi"/>
        </w:rPr>
        <w:t xml:space="preserve"> est un logiciel de comptabilité </w:t>
      </w:r>
      <w:r w:rsidR="00AF7DCB">
        <w:rPr>
          <w:rFonts w:asciiTheme="majorHAnsi" w:eastAsia="Times New Roman" w:hAnsiTheme="majorHAnsi" w:cstheme="majorHAnsi"/>
        </w:rPr>
        <w:t>proposé</w:t>
      </w:r>
      <w:r w:rsidRPr="00D04442">
        <w:rPr>
          <w:rFonts w:asciiTheme="majorHAnsi" w:eastAsia="Times New Roman" w:hAnsiTheme="majorHAnsi" w:cstheme="majorHAnsi"/>
        </w:rPr>
        <w:t xml:space="preserve"> par le </w:t>
      </w:r>
      <w:r w:rsidRPr="00D04442">
        <w:rPr>
          <w:rFonts w:asciiTheme="majorHAnsi" w:eastAsia="Times New Roman" w:hAnsiTheme="majorHAnsi" w:cstheme="majorHAnsi"/>
          <w:color w:val="0000FF"/>
          <w:u w:val="single"/>
        </w:rPr>
        <w:t>CDOS V</w:t>
      </w:r>
      <w:r w:rsidR="00963064">
        <w:rPr>
          <w:rFonts w:asciiTheme="majorHAnsi" w:eastAsia="Times New Roman" w:hAnsiTheme="majorHAnsi" w:cstheme="majorHAnsi"/>
          <w:color w:val="0000FF"/>
          <w:u w:val="single"/>
        </w:rPr>
        <w:t>aucluse</w:t>
      </w:r>
      <w:r w:rsidR="00963064" w:rsidRPr="00963064">
        <w:rPr>
          <w:rFonts w:asciiTheme="majorHAnsi" w:eastAsia="Times New Roman" w:hAnsiTheme="majorHAnsi" w:cstheme="majorHAnsi"/>
        </w:rPr>
        <w:t>.</w:t>
      </w:r>
      <w:r w:rsidR="00963064">
        <w:rPr>
          <w:rFonts w:asciiTheme="majorHAnsi" w:eastAsia="Times New Roman" w:hAnsiTheme="majorHAnsi" w:cstheme="majorHAnsi"/>
        </w:rPr>
        <w:t xml:space="preserve"> </w:t>
      </w:r>
      <w:r w:rsidRPr="00D04442">
        <w:rPr>
          <w:rFonts w:asciiTheme="majorHAnsi" w:eastAsia="Times New Roman" w:hAnsiTheme="majorHAnsi" w:cstheme="majorHAnsi"/>
        </w:rPr>
        <w:t>Adapté aux associations, il simplifie la fonction de trésorier.</w:t>
      </w:r>
      <w:r w:rsidR="004D4D92" w:rsidRPr="004D4D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2AAA0A" w14:textId="77777777" w:rsidR="00D04442" w:rsidRPr="00D04442" w:rsidRDefault="004D4D92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  <w:b/>
          <w:bCs/>
        </w:rPr>
      </w:pPr>
      <w:r w:rsidRPr="004D4D92">
        <w:rPr>
          <w:rFonts w:asciiTheme="majorHAnsi" w:eastAsia="Times New Roman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367A0F91" wp14:editId="03B3FF0E">
            <wp:simplePos x="0" y="0"/>
            <wp:positionH relativeFrom="column">
              <wp:posOffset>-566349</wp:posOffset>
            </wp:positionH>
            <wp:positionV relativeFrom="paragraph">
              <wp:posOffset>31247</wp:posOffset>
            </wp:positionV>
            <wp:extent cx="399311" cy="379394"/>
            <wp:effectExtent l="0" t="0" r="1270" b="1905"/>
            <wp:wrapNone/>
            <wp:docPr id="3" name="Image 3" descr="\\CDOS86\Réseau CDOS 86\Nouveaux services\BasiCompta\Visuels\Pictos\Picto-saisie-rec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DOS86\Réseau CDOS 86\Nouveaux services\BasiCompta\Visuels\Pictos\Picto-saisie-rece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11" cy="37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442" w:rsidRPr="00D04442">
        <w:rPr>
          <w:rFonts w:asciiTheme="majorHAnsi" w:eastAsia="Times New Roman" w:hAnsiTheme="majorHAnsi" w:cstheme="majorHAnsi"/>
          <w:b/>
          <w:bCs/>
        </w:rPr>
        <w:t>C'est pour qui ?</w:t>
      </w:r>
    </w:p>
    <w:p w14:paraId="49CA3194" w14:textId="77777777" w:rsidR="00D04442" w:rsidRPr="00D04442" w:rsidRDefault="00D04442" w:rsidP="004D4D9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</w:rPr>
        <w:t>BasiCompta</w:t>
      </w:r>
      <w:r w:rsidRPr="00D04442">
        <w:rPr>
          <w:rFonts w:asciiTheme="majorHAnsi" w:eastAsia="Times New Roman" w:hAnsiTheme="majorHAnsi" w:cstheme="majorHAnsi"/>
          <w:vertAlign w:val="superscript"/>
        </w:rPr>
        <w:t>®</w:t>
      </w:r>
      <w:r w:rsidRPr="00D04442">
        <w:rPr>
          <w:rFonts w:asciiTheme="majorHAnsi" w:eastAsia="Times New Roman" w:hAnsiTheme="majorHAnsi" w:cstheme="majorHAnsi"/>
        </w:rPr>
        <w:t xml:space="preserve"> s'adresse aux </w:t>
      </w:r>
      <w:r w:rsidRPr="00D04442">
        <w:rPr>
          <w:rFonts w:asciiTheme="majorHAnsi" w:eastAsia="Times New Roman" w:hAnsiTheme="majorHAnsi" w:cstheme="majorHAnsi"/>
          <w:b/>
          <w:bCs/>
        </w:rPr>
        <w:t>associations</w:t>
      </w:r>
      <w:r w:rsidRPr="00D04442">
        <w:rPr>
          <w:rFonts w:asciiTheme="majorHAnsi" w:eastAsia="Times New Roman" w:hAnsiTheme="majorHAnsi" w:cstheme="majorHAnsi"/>
        </w:rPr>
        <w:t xml:space="preserve"> et plus particulièrement aux dirigeants et trésoriers des associations n'ayant pas ou peu de connaissances dans le domaine de la comptabilité.</w:t>
      </w:r>
    </w:p>
    <w:p w14:paraId="6CDCCADD" w14:textId="77777777" w:rsidR="004D4D92" w:rsidRDefault="004D4D92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  <w:b/>
          <w:bCs/>
        </w:rPr>
      </w:pPr>
      <w:r w:rsidRPr="004D4D92">
        <w:rPr>
          <w:rFonts w:asciiTheme="majorHAnsi" w:eastAsia="Times New Roman" w:hAnsiTheme="majorHAnsi" w:cstheme="majorHAnsi"/>
          <w:noProof/>
        </w:rPr>
        <w:drawing>
          <wp:anchor distT="0" distB="0" distL="114300" distR="114300" simplePos="0" relativeHeight="251661312" behindDoc="1" locked="0" layoutInCell="1" allowOverlap="1" wp14:anchorId="2B4C5EB4" wp14:editId="2BD9F616">
            <wp:simplePos x="0" y="0"/>
            <wp:positionH relativeFrom="column">
              <wp:posOffset>-560657</wp:posOffset>
            </wp:positionH>
            <wp:positionV relativeFrom="paragraph">
              <wp:posOffset>209490</wp:posOffset>
            </wp:positionV>
            <wp:extent cx="371646" cy="353108"/>
            <wp:effectExtent l="0" t="0" r="9525" b="8890"/>
            <wp:wrapNone/>
            <wp:docPr id="4" name="Image 4" descr="\\CDOS86\Réseau CDOS 86\Nouveaux services\BasiCompta\Visuels\Pictos\Picto-saisie-contrib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DOS86\Réseau CDOS 86\Nouveaux services\BasiCompta\Visuels\Pictos\Picto-saisie-contribu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46" cy="3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F60CA" w14:textId="77777777" w:rsidR="00D04442" w:rsidRPr="00D04442" w:rsidRDefault="00D04442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  <w:b/>
          <w:bCs/>
        </w:rPr>
      </w:pPr>
      <w:r w:rsidRPr="00D04442">
        <w:rPr>
          <w:rFonts w:asciiTheme="majorHAnsi" w:eastAsia="Times New Roman" w:hAnsiTheme="majorHAnsi" w:cstheme="majorHAnsi"/>
          <w:b/>
          <w:bCs/>
        </w:rPr>
        <w:t>Quels avantages ?</w:t>
      </w:r>
    </w:p>
    <w:p w14:paraId="7F1123C9" w14:textId="77777777" w:rsidR="00D04442" w:rsidRPr="00D04442" w:rsidRDefault="00D04442" w:rsidP="004D4D92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</w:rPr>
        <w:t>Grâce à BasiCompta</w:t>
      </w:r>
      <w:r w:rsidRPr="00D04442">
        <w:rPr>
          <w:rFonts w:asciiTheme="majorHAnsi" w:eastAsia="Times New Roman" w:hAnsiTheme="majorHAnsi" w:cstheme="majorHAnsi"/>
          <w:vertAlign w:val="superscript"/>
        </w:rPr>
        <w:t>®</w:t>
      </w:r>
      <w:r w:rsidRPr="00D04442">
        <w:rPr>
          <w:rFonts w:asciiTheme="majorHAnsi" w:eastAsia="Times New Roman" w:hAnsiTheme="majorHAnsi" w:cstheme="majorHAnsi"/>
        </w:rPr>
        <w:t xml:space="preserve">, les utilisateurs peuvent : </w:t>
      </w:r>
    </w:p>
    <w:p w14:paraId="4F96C058" w14:textId="77777777" w:rsidR="00D04442" w:rsidRPr="00D04442" w:rsidRDefault="00D04442" w:rsidP="004D4D92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  <w:b/>
          <w:bCs/>
        </w:rPr>
        <w:t>Saisir les pièces comptables très simplement.</w:t>
      </w:r>
      <w:r w:rsidRPr="00D04442">
        <w:rPr>
          <w:rFonts w:asciiTheme="majorHAnsi" w:eastAsia="Times New Roman" w:hAnsiTheme="majorHAnsi" w:cstheme="majorHAnsi"/>
        </w:rPr>
        <w:t xml:space="preserve"> On retrouve les libellés propres aux associations en quelques clics</w:t>
      </w:r>
    </w:p>
    <w:p w14:paraId="655DC037" w14:textId="77777777" w:rsidR="00D04442" w:rsidRPr="00D04442" w:rsidRDefault="00D04442" w:rsidP="00D04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  <w:b/>
          <w:bCs/>
        </w:rPr>
        <w:t>Bénéficier d'un journal</w:t>
      </w:r>
      <w:r w:rsidRPr="00D04442">
        <w:rPr>
          <w:rFonts w:asciiTheme="majorHAnsi" w:eastAsia="Times New Roman" w:hAnsiTheme="majorHAnsi" w:cstheme="majorHAnsi"/>
        </w:rPr>
        <w:t xml:space="preserve"> permettant de visualiser, rechercher et modifier n'importe quelle pièce</w:t>
      </w:r>
    </w:p>
    <w:p w14:paraId="58A3EC6C" w14:textId="77777777" w:rsidR="00D04442" w:rsidRPr="00D04442" w:rsidRDefault="00D04442" w:rsidP="00D04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</w:rPr>
        <w:t xml:space="preserve">Editer automatiquement le </w:t>
      </w:r>
      <w:r w:rsidRPr="00D04442">
        <w:rPr>
          <w:rFonts w:asciiTheme="majorHAnsi" w:eastAsia="Times New Roman" w:hAnsiTheme="majorHAnsi" w:cstheme="majorHAnsi"/>
          <w:b/>
          <w:bCs/>
        </w:rPr>
        <w:t xml:space="preserve">compte de résultat au format </w:t>
      </w:r>
      <w:proofErr w:type="spellStart"/>
      <w:r w:rsidRPr="00D04442">
        <w:rPr>
          <w:rFonts w:asciiTheme="majorHAnsi" w:eastAsia="Times New Roman" w:hAnsiTheme="majorHAnsi" w:cstheme="majorHAnsi"/>
          <w:b/>
          <w:bCs/>
        </w:rPr>
        <w:t>Cerfa</w:t>
      </w:r>
      <w:proofErr w:type="spellEnd"/>
      <w:r w:rsidRPr="00D04442">
        <w:rPr>
          <w:rFonts w:asciiTheme="majorHAnsi" w:eastAsia="Times New Roman" w:hAnsiTheme="majorHAnsi" w:cstheme="majorHAnsi"/>
          <w:b/>
          <w:bCs/>
        </w:rPr>
        <w:t>,</w:t>
      </w:r>
      <w:r w:rsidRPr="00D04442">
        <w:rPr>
          <w:rFonts w:asciiTheme="majorHAnsi" w:eastAsia="Times New Roman" w:hAnsiTheme="majorHAnsi" w:cstheme="majorHAnsi"/>
        </w:rPr>
        <w:t xml:space="preserve"> nécessaire pour les demandes de subventions</w:t>
      </w:r>
    </w:p>
    <w:p w14:paraId="23B1E166" w14:textId="77777777" w:rsidR="00D04442" w:rsidRDefault="00D04442" w:rsidP="00F65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F65C78">
        <w:rPr>
          <w:rFonts w:asciiTheme="majorHAnsi" w:eastAsia="Times New Roman" w:hAnsiTheme="majorHAnsi" w:cstheme="majorHAnsi"/>
        </w:rPr>
        <w:t xml:space="preserve">Editer automatiquement le </w:t>
      </w:r>
      <w:r w:rsidRPr="00F65C78">
        <w:rPr>
          <w:rFonts w:asciiTheme="majorHAnsi" w:eastAsia="Times New Roman" w:hAnsiTheme="majorHAnsi" w:cstheme="majorHAnsi"/>
          <w:b/>
          <w:bCs/>
        </w:rPr>
        <w:t xml:space="preserve">bilan comptable </w:t>
      </w:r>
      <w:r w:rsidRPr="00F65C78">
        <w:rPr>
          <w:rFonts w:asciiTheme="majorHAnsi" w:eastAsia="Times New Roman" w:hAnsiTheme="majorHAnsi" w:cstheme="majorHAnsi"/>
        </w:rPr>
        <w:t>de l’association</w:t>
      </w:r>
    </w:p>
    <w:p w14:paraId="7A20CAB0" w14:textId="77777777" w:rsidR="00F65C78" w:rsidRPr="00F65C78" w:rsidRDefault="00F65C78" w:rsidP="00F65C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t xml:space="preserve">Réaliser un </w:t>
      </w:r>
      <w:r>
        <w:rPr>
          <w:b/>
          <w:bCs/>
        </w:rPr>
        <w:t>suivi de sa comptabilité par action</w:t>
      </w:r>
      <w:r>
        <w:t xml:space="preserve"> </w:t>
      </w:r>
      <w:r w:rsidRPr="00F65C78">
        <w:rPr>
          <w:rFonts w:asciiTheme="majorHAnsi" w:eastAsia="Times New Roman" w:hAnsiTheme="majorHAnsi" w:cstheme="majorHAnsi"/>
        </w:rPr>
        <w:t>(école de sport, loto, …)</w:t>
      </w:r>
    </w:p>
    <w:p w14:paraId="570CAA76" w14:textId="77777777" w:rsidR="00D04442" w:rsidRPr="00D04442" w:rsidRDefault="00D04442" w:rsidP="00D04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  <w:b/>
          <w:bCs/>
        </w:rPr>
        <w:t>Suivre les soldes bancaires</w:t>
      </w:r>
    </w:p>
    <w:p w14:paraId="1BF459B2" w14:textId="77777777" w:rsidR="00D04442" w:rsidRPr="00D04442" w:rsidRDefault="00D04442" w:rsidP="00D04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</w:rPr>
        <w:t>Gérer les amortissements</w:t>
      </w:r>
    </w:p>
    <w:p w14:paraId="0821B990" w14:textId="77777777" w:rsidR="00D04442" w:rsidRPr="00D04442" w:rsidRDefault="00D04442" w:rsidP="00D04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</w:rPr>
        <w:t>Saisir des charges et produits constatés d’avance</w:t>
      </w:r>
    </w:p>
    <w:p w14:paraId="10D8901F" w14:textId="77777777" w:rsidR="00D04442" w:rsidRPr="00D04442" w:rsidRDefault="00D04442" w:rsidP="00D04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  <w:b/>
          <w:bCs/>
        </w:rPr>
        <w:t>Faciliter le transfert de la comptabilité</w:t>
      </w:r>
      <w:r w:rsidRPr="00D04442">
        <w:rPr>
          <w:rFonts w:asciiTheme="majorHAnsi" w:eastAsia="Times New Roman" w:hAnsiTheme="majorHAnsi" w:cstheme="majorHAnsi"/>
        </w:rPr>
        <w:t xml:space="preserve"> d'un trésorier à un autre</w:t>
      </w:r>
    </w:p>
    <w:p w14:paraId="5F1DC1B0" w14:textId="77777777" w:rsidR="00D04442" w:rsidRPr="00D04442" w:rsidRDefault="004D4D92" w:rsidP="00E74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4D4D92">
        <w:rPr>
          <w:rFonts w:asciiTheme="majorHAnsi" w:eastAsia="Times New Roman" w:hAnsiTheme="majorHAnsi" w:cstheme="majorHAnsi"/>
          <w:noProof/>
        </w:rPr>
        <w:drawing>
          <wp:anchor distT="0" distB="0" distL="114300" distR="114300" simplePos="0" relativeHeight="251662336" behindDoc="0" locked="0" layoutInCell="1" allowOverlap="1" wp14:anchorId="63C26389" wp14:editId="33716BCB">
            <wp:simplePos x="0" y="0"/>
            <wp:positionH relativeFrom="column">
              <wp:posOffset>-512589</wp:posOffset>
            </wp:positionH>
            <wp:positionV relativeFrom="paragraph">
              <wp:posOffset>367042</wp:posOffset>
            </wp:positionV>
            <wp:extent cx="350902" cy="336263"/>
            <wp:effectExtent l="0" t="0" r="0" b="6985"/>
            <wp:wrapNone/>
            <wp:docPr id="5" name="Image 5" descr="\\CDOS86\Réseau CDOS 86\Nouveaux services\BasiCompta\Visuels\Pictos\Picto-visualisation-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DOS86\Réseau CDOS 86\Nouveaux services\BasiCompta\Visuels\Pictos\Picto-visualisation-ac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2" cy="33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442" w:rsidRPr="00D04442">
        <w:rPr>
          <w:rFonts w:asciiTheme="majorHAnsi" w:eastAsia="Times New Roman" w:hAnsiTheme="majorHAnsi" w:cstheme="majorHAnsi"/>
        </w:rPr>
        <w:t xml:space="preserve">Avoir </w:t>
      </w:r>
      <w:r w:rsidR="00D04442" w:rsidRPr="00D04442">
        <w:rPr>
          <w:rFonts w:asciiTheme="majorHAnsi" w:eastAsia="Times New Roman" w:hAnsiTheme="majorHAnsi" w:cstheme="majorHAnsi"/>
          <w:b/>
          <w:bCs/>
        </w:rPr>
        <w:t xml:space="preserve">l'aide </w:t>
      </w:r>
      <w:r w:rsidR="00E74122">
        <w:rPr>
          <w:rFonts w:asciiTheme="majorHAnsi" w:eastAsia="Times New Roman" w:hAnsiTheme="majorHAnsi" w:cstheme="majorHAnsi"/>
          <w:b/>
          <w:bCs/>
        </w:rPr>
        <w:t>du CDOS</w:t>
      </w:r>
      <w:r w:rsidR="00D04442" w:rsidRPr="00D04442">
        <w:rPr>
          <w:rFonts w:asciiTheme="majorHAnsi" w:eastAsia="Times New Roman" w:hAnsiTheme="majorHAnsi" w:cstheme="majorHAnsi"/>
        </w:rPr>
        <w:t xml:space="preserve"> sur demande</w:t>
      </w:r>
    </w:p>
    <w:p w14:paraId="139C6145" w14:textId="77777777" w:rsidR="00D04442" w:rsidRPr="00D04442" w:rsidRDefault="00D04442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  <w:b/>
          <w:bCs/>
        </w:rPr>
      </w:pPr>
      <w:r w:rsidRPr="00D04442">
        <w:rPr>
          <w:rFonts w:asciiTheme="majorHAnsi" w:eastAsia="Times New Roman" w:hAnsiTheme="majorHAnsi" w:cstheme="majorHAnsi"/>
          <w:b/>
          <w:bCs/>
        </w:rPr>
        <w:t>Comment ça marche ?</w:t>
      </w:r>
    </w:p>
    <w:p w14:paraId="714C4FDB" w14:textId="77777777" w:rsidR="00D04442" w:rsidRPr="00D04442" w:rsidRDefault="00D04442" w:rsidP="004D4D92">
      <w:pPr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D04442">
        <w:rPr>
          <w:rFonts w:asciiTheme="majorHAnsi" w:eastAsia="Times New Roman" w:hAnsiTheme="majorHAnsi" w:cstheme="majorHAnsi"/>
        </w:rPr>
        <w:t>BasiCompta</w:t>
      </w:r>
      <w:r w:rsidRPr="00D04442">
        <w:rPr>
          <w:rFonts w:asciiTheme="majorHAnsi" w:eastAsia="Times New Roman" w:hAnsiTheme="majorHAnsi" w:cstheme="majorHAnsi"/>
          <w:vertAlign w:val="superscript"/>
        </w:rPr>
        <w:t>®</w:t>
      </w:r>
      <w:r w:rsidRPr="00D04442">
        <w:rPr>
          <w:rFonts w:asciiTheme="majorHAnsi" w:eastAsia="Times New Roman" w:hAnsiTheme="majorHAnsi" w:cstheme="majorHAnsi"/>
        </w:rPr>
        <w:t xml:space="preserve"> est </w:t>
      </w:r>
      <w:r w:rsidRPr="00D04442">
        <w:rPr>
          <w:rFonts w:asciiTheme="majorHAnsi" w:eastAsia="Times New Roman" w:hAnsiTheme="majorHAnsi" w:cstheme="majorHAnsi"/>
          <w:b/>
          <w:bCs/>
        </w:rPr>
        <w:t>accessible en ligne,</w:t>
      </w:r>
      <w:r w:rsidRPr="00D04442">
        <w:rPr>
          <w:rFonts w:asciiTheme="majorHAnsi" w:eastAsia="Times New Roman" w:hAnsiTheme="majorHAnsi" w:cstheme="majorHAnsi"/>
        </w:rPr>
        <w:t xml:space="preserve"> il ne nécessite pas d'installation particulière sur les ordinateurs. Seule une connexion internet est indispensable pour son utilisation.</w:t>
      </w:r>
    </w:p>
    <w:p w14:paraId="17A082D1" w14:textId="77777777" w:rsidR="004D4D92" w:rsidRPr="004D4D92" w:rsidRDefault="004D4D92" w:rsidP="004D4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4D4D92">
        <w:rPr>
          <w:rFonts w:asciiTheme="majorHAnsi" w:eastAsia="Times New Roman" w:hAnsiTheme="majorHAnsi" w:cstheme="majorHAns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2141093D" wp14:editId="570C2F5E">
            <wp:simplePos x="0" y="0"/>
            <wp:positionH relativeFrom="column">
              <wp:posOffset>-511606</wp:posOffset>
            </wp:positionH>
            <wp:positionV relativeFrom="paragraph">
              <wp:posOffset>369726</wp:posOffset>
            </wp:positionV>
            <wp:extent cx="365760" cy="344345"/>
            <wp:effectExtent l="0" t="0" r="0" b="0"/>
            <wp:wrapNone/>
            <wp:docPr id="6" name="Image 6" descr="\\CDOS86\Réseau CDOS 86\Nouveaux services\BasiCompta\Visuels\Pictos\Picto-b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DOS86\Réseau CDOS 86\Nouveaux services\BasiCompta\Visuels\Pictos\Picto-banq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79" cy="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442" w:rsidRPr="00D04442">
        <w:rPr>
          <w:rFonts w:asciiTheme="majorHAnsi" w:eastAsia="Times New Roman" w:hAnsiTheme="majorHAnsi" w:cstheme="majorHAnsi"/>
        </w:rPr>
        <w:t xml:space="preserve">L'utilisation s'accompagne d'une </w:t>
      </w:r>
      <w:r w:rsidR="00D04442" w:rsidRPr="00D04442">
        <w:rPr>
          <w:rFonts w:asciiTheme="majorHAnsi" w:eastAsia="Times New Roman" w:hAnsiTheme="majorHAnsi" w:cstheme="majorHAnsi"/>
          <w:b/>
          <w:bCs/>
        </w:rPr>
        <w:t>formation obligatoire</w:t>
      </w:r>
      <w:r w:rsidR="00D04442" w:rsidRPr="00D04442">
        <w:rPr>
          <w:rFonts w:asciiTheme="majorHAnsi" w:eastAsia="Times New Roman" w:hAnsiTheme="majorHAnsi" w:cstheme="majorHAnsi"/>
        </w:rPr>
        <w:t xml:space="preserve"> mise en place </w:t>
      </w:r>
      <w:r>
        <w:rPr>
          <w:rFonts w:asciiTheme="majorHAnsi" w:eastAsia="Times New Roman" w:hAnsiTheme="majorHAnsi" w:cstheme="majorHAnsi"/>
        </w:rPr>
        <w:t>le CDOS.</w:t>
      </w:r>
    </w:p>
    <w:p w14:paraId="03C741F4" w14:textId="77777777" w:rsidR="004D4D92" w:rsidRPr="00D04442" w:rsidRDefault="004D4D92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Combien ça coûte</w:t>
      </w:r>
      <w:r w:rsidRPr="00D04442">
        <w:rPr>
          <w:rFonts w:asciiTheme="majorHAnsi" w:eastAsia="Times New Roman" w:hAnsiTheme="majorHAnsi" w:cstheme="majorHAnsi"/>
          <w:b/>
          <w:bCs/>
        </w:rPr>
        <w:t xml:space="preserve"> ?</w:t>
      </w:r>
      <w:r w:rsidRPr="004D4D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E39DFB2" w14:textId="77777777" w:rsidR="004D4D92" w:rsidRDefault="00AF7DCB" w:rsidP="004D4D92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>4</w:t>
      </w:r>
      <w:r w:rsidR="004D4D92" w:rsidRPr="00E74122">
        <w:rPr>
          <w:rFonts w:asciiTheme="majorHAnsi" w:eastAsia="Times New Roman" w:hAnsiTheme="majorHAnsi" w:cstheme="majorHAnsi"/>
          <w:b/>
          <w:bCs/>
        </w:rPr>
        <w:t>0€ d’adhésion annuelle</w:t>
      </w:r>
      <w:r w:rsidR="004D4D92">
        <w:rPr>
          <w:rFonts w:asciiTheme="majorHAnsi" w:eastAsia="Times New Roman" w:hAnsiTheme="majorHAnsi" w:cstheme="majorHAnsi"/>
        </w:rPr>
        <w:t xml:space="preserve"> au CDOS (si l’association est déjà adhérente au CDOS car utilisatrice d’un autre service (gestion emploi, minibus…) elle ne repaye pas 2 fois la cotisation.</w:t>
      </w:r>
    </w:p>
    <w:p w14:paraId="5D477007" w14:textId="2308F428" w:rsidR="00D04442" w:rsidRDefault="004D4D92" w:rsidP="004D4D9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E74122">
        <w:rPr>
          <w:rFonts w:asciiTheme="majorHAnsi" w:eastAsia="Times New Roman" w:hAnsiTheme="majorHAnsi" w:cstheme="maj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9820A8F" wp14:editId="5CDBC885">
            <wp:simplePos x="0" y="0"/>
            <wp:positionH relativeFrom="column">
              <wp:posOffset>3275391</wp:posOffset>
            </wp:positionH>
            <wp:positionV relativeFrom="paragraph">
              <wp:posOffset>434603</wp:posOffset>
            </wp:positionV>
            <wp:extent cx="2200784" cy="1845703"/>
            <wp:effectExtent l="0" t="0" r="9525" b="2540"/>
            <wp:wrapNone/>
            <wp:docPr id="1" name="Image 1" descr="\\CDOS86\Réseau CDOS 86\Nouveaux services\BasiCompta\Visuels\Basi Com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OS86\Réseau CDOS 86\Nouveaux services\BasiCompta\Visuels\Basi Comp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13" cy="186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122">
        <w:rPr>
          <w:rFonts w:asciiTheme="majorHAnsi" w:eastAsia="Times New Roman" w:hAnsiTheme="majorHAnsi" w:cstheme="majorHAnsi"/>
          <w:b/>
          <w:bCs/>
        </w:rPr>
        <w:t>30€ pour la formation la première année seulement</w:t>
      </w:r>
      <w:r>
        <w:rPr>
          <w:rFonts w:asciiTheme="majorHAnsi" w:eastAsia="Times New Roman" w:hAnsiTheme="majorHAnsi" w:cstheme="majorHAnsi"/>
        </w:rPr>
        <w:t>. Si l’association inscrit 2 ou 3 dirigeants à la formation, le coût reste à 30€.</w:t>
      </w:r>
    </w:p>
    <w:p w14:paraId="298B7627" w14:textId="0E4B02BB" w:rsidR="00963064" w:rsidRPr="004D4D92" w:rsidRDefault="00963064" w:rsidP="00963064">
      <w:pPr>
        <w:pStyle w:val="Paragraphedelist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noProof/>
        </w:rPr>
        <w:t>(nouvelle tarification à partir de janvier 2023)</w:t>
      </w:r>
    </w:p>
    <w:p w14:paraId="18A19782" w14:textId="77777777" w:rsidR="004D4D92" w:rsidRDefault="00E7429B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  <w:b/>
          <w:bCs/>
        </w:rPr>
      </w:pPr>
      <w:r w:rsidRPr="00E7429B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6A87579" wp14:editId="37AF9706">
            <wp:simplePos x="0" y="0"/>
            <wp:positionH relativeFrom="column">
              <wp:posOffset>-548176</wp:posOffset>
            </wp:positionH>
            <wp:positionV relativeFrom="paragraph">
              <wp:posOffset>35297</wp:posOffset>
            </wp:positionV>
            <wp:extent cx="353784" cy="336166"/>
            <wp:effectExtent l="0" t="0" r="8255" b="6985"/>
            <wp:wrapNone/>
            <wp:docPr id="8" name="Image 8" descr="\\CDOS86\Réseau CDOS 86\Nouveaux services\BasiCompta\Visuels\Pictos\Picto-utilisa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CDOS86\Réseau CDOS 86\Nouveaux services\BasiCompta\Visuels\Pictos\Picto-utilisateu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4" cy="33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D92" w:rsidRPr="004D4D92">
        <w:rPr>
          <w:rFonts w:asciiTheme="majorHAnsi" w:eastAsia="Times New Roman" w:hAnsiTheme="majorHAnsi" w:cstheme="majorHAnsi"/>
          <w:b/>
          <w:bCs/>
        </w:rPr>
        <w:t>Votre contact au CDOS</w:t>
      </w:r>
      <w:r w:rsidR="004D4D92">
        <w:rPr>
          <w:rFonts w:asciiTheme="majorHAnsi" w:eastAsia="Times New Roman" w:hAnsiTheme="majorHAnsi" w:cstheme="majorHAnsi"/>
          <w:b/>
          <w:bCs/>
        </w:rPr>
        <w:t xml:space="preserve"> : </w:t>
      </w:r>
    </w:p>
    <w:p w14:paraId="0A3E1D56" w14:textId="73F51152" w:rsidR="004D4D92" w:rsidRDefault="00963064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CDOS Vaucluse</w:t>
      </w:r>
    </w:p>
    <w:p w14:paraId="1BA666A9" w14:textId="51A969E2" w:rsidR="00963064" w:rsidRPr="004D4D92" w:rsidRDefault="00014163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04.28.70.27.22</w:t>
      </w:r>
    </w:p>
    <w:p w14:paraId="4B106E8E" w14:textId="11DCE65A" w:rsidR="004D4D92" w:rsidRDefault="00014163" w:rsidP="00AF7DCB">
      <w:pPr>
        <w:spacing w:after="0" w:line="240" w:lineRule="auto"/>
        <w:outlineLvl w:val="3"/>
        <w:rPr>
          <w:rFonts w:asciiTheme="majorHAnsi" w:eastAsia="Times New Roman" w:hAnsiTheme="majorHAnsi" w:cstheme="majorHAnsi"/>
        </w:rPr>
      </w:pPr>
      <w:r w:rsidRPr="00014163">
        <w:rPr>
          <w:rFonts w:asciiTheme="majorHAnsi" w:eastAsia="Times New Roman" w:hAnsiTheme="majorHAnsi" w:cstheme="majorHAnsi"/>
        </w:rPr>
        <w:t>vaucl</w:t>
      </w:r>
      <w:r>
        <w:rPr>
          <w:rFonts w:asciiTheme="majorHAnsi" w:eastAsia="Times New Roman" w:hAnsiTheme="majorHAnsi" w:cstheme="majorHAnsi"/>
        </w:rPr>
        <w:t>use@franceolympique.com</w:t>
      </w:r>
    </w:p>
    <w:p w14:paraId="506E213D" w14:textId="77777777" w:rsidR="004D4D92" w:rsidRDefault="004D4D92" w:rsidP="004D4D92">
      <w:pPr>
        <w:spacing w:after="0" w:line="240" w:lineRule="auto"/>
        <w:outlineLvl w:val="3"/>
        <w:rPr>
          <w:rFonts w:asciiTheme="majorHAnsi" w:eastAsia="Times New Roman" w:hAnsiTheme="majorHAnsi" w:cstheme="majorHAnsi"/>
        </w:rPr>
      </w:pPr>
    </w:p>
    <w:p w14:paraId="2BFE1154" w14:textId="77777777" w:rsidR="004D4D92" w:rsidRDefault="004D4D92" w:rsidP="004D4D92">
      <w:pPr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p w14:paraId="4CEB9A22" w14:textId="77777777" w:rsidR="004D4D92" w:rsidRDefault="004D4D92" w:rsidP="004D4D92">
      <w:pPr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p w14:paraId="0584E34C" w14:textId="77777777" w:rsidR="004D4D92" w:rsidRDefault="004D4D92" w:rsidP="004D4D92">
      <w:pPr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p w14:paraId="56107F06" w14:textId="77777777" w:rsidR="004D4D92" w:rsidRDefault="00E7429B" w:rsidP="004D4D92">
      <w:pPr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4D4D92">
        <w:rPr>
          <w:rFonts w:asciiTheme="majorHAnsi" w:eastAsia="Times New Roman" w:hAnsiTheme="majorHAnsi" w:cstheme="majorHAnsi"/>
          <w:noProof/>
        </w:rPr>
        <w:drawing>
          <wp:anchor distT="0" distB="0" distL="114300" distR="114300" simplePos="0" relativeHeight="251664384" behindDoc="1" locked="0" layoutInCell="1" allowOverlap="1" wp14:anchorId="66418297" wp14:editId="7A3BCAA5">
            <wp:simplePos x="0" y="0"/>
            <wp:positionH relativeFrom="column">
              <wp:posOffset>-562610</wp:posOffset>
            </wp:positionH>
            <wp:positionV relativeFrom="paragraph">
              <wp:posOffset>251735</wp:posOffset>
            </wp:positionV>
            <wp:extent cx="366300" cy="344853"/>
            <wp:effectExtent l="0" t="0" r="0" b="0"/>
            <wp:wrapNone/>
            <wp:docPr id="7" name="Image 7" descr="\\CDOS86\Réseau CDOS 86\Nouveaux services\BasiCompta\Visuels\Pictos\Picto-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DOS86\Réseau CDOS 86\Nouveaux services\BasiCompta\Visuels\Pictos\Picto-acti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00" cy="3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5EDA8" w14:textId="77777777" w:rsidR="004D4D92" w:rsidRPr="004D4D92" w:rsidRDefault="004D4D92" w:rsidP="004D4D92">
      <w:pPr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4D4D92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Renseignements complémentaires sur </w:t>
      </w:r>
      <w:hyperlink r:id="rId15" w:history="1">
        <w:r w:rsidRPr="004D4D92">
          <w:rPr>
            <w:rStyle w:val="Lienhypertexte"/>
            <w:rFonts w:asciiTheme="majorHAnsi" w:eastAsia="Times New Roman" w:hAnsiTheme="majorHAnsi" w:cstheme="majorHAnsi"/>
            <w:b/>
            <w:bCs/>
            <w:sz w:val="32"/>
            <w:szCs w:val="32"/>
          </w:rPr>
          <w:t>http://www.basicompta.fr</w:t>
        </w:r>
      </w:hyperlink>
    </w:p>
    <w:sectPr w:rsidR="004D4D92" w:rsidRPr="004D4D9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82FE" w14:textId="77777777" w:rsidR="0088573D" w:rsidRDefault="0088573D" w:rsidP="00D04442">
      <w:pPr>
        <w:spacing w:after="0" w:line="240" w:lineRule="auto"/>
      </w:pPr>
      <w:r>
        <w:separator/>
      </w:r>
    </w:p>
  </w:endnote>
  <w:endnote w:type="continuationSeparator" w:id="0">
    <w:p w14:paraId="3AFF2D7C" w14:textId="77777777" w:rsidR="0088573D" w:rsidRDefault="0088573D" w:rsidP="00D0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C589" w14:textId="77777777" w:rsidR="00D04442" w:rsidRDefault="00D04442" w:rsidP="00D04442">
    <w:pPr>
      <w:pStyle w:val="Pieddepage"/>
      <w:tabs>
        <w:tab w:val="clear" w:pos="9072"/>
        <w:tab w:val="right" w:pos="8505"/>
      </w:tabs>
      <w:ind w:left="284" w:right="567"/>
      <w:jc w:val="center"/>
      <w:rPr>
        <w:rFonts w:ascii="Century Gothic" w:hAnsi="Century Gothic"/>
        <w:sz w:val="16"/>
        <w:szCs w:val="16"/>
      </w:rPr>
    </w:pPr>
    <w:r w:rsidRPr="009D39AD">
      <w:rPr>
        <w:rFonts w:ascii="Century Gothic" w:hAnsi="Century Gothic"/>
        <w:b/>
        <w:sz w:val="16"/>
        <w:szCs w:val="16"/>
      </w:rPr>
      <w:t>Comité Départemental Olympique et Sportif de la Vienne</w:t>
    </w:r>
  </w:p>
  <w:p w14:paraId="7B0F08C9" w14:textId="77777777" w:rsidR="00D04442" w:rsidRDefault="00D04442" w:rsidP="00D04442">
    <w:pPr>
      <w:pStyle w:val="Pieddepage"/>
      <w:tabs>
        <w:tab w:val="clear" w:pos="9072"/>
        <w:tab w:val="right" w:pos="8505"/>
      </w:tabs>
      <w:ind w:left="284" w:right="567"/>
      <w:jc w:val="center"/>
      <w:rPr>
        <w:rFonts w:ascii="Century Gothic" w:hAnsi="Century Gothic"/>
        <w:sz w:val="16"/>
        <w:szCs w:val="16"/>
      </w:rPr>
    </w:pPr>
    <w:r w:rsidRPr="009D39AD">
      <w:rPr>
        <w:rFonts w:ascii="Century Gothic" w:hAnsi="Century Gothic"/>
        <w:sz w:val="16"/>
        <w:szCs w:val="16"/>
      </w:rPr>
      <w:t xml:space="preserve">Maison des Sports </w:t>
    </w:r>
    <w:r>
      <w:rPr>
        <w:rFonts w:ascii="Century Gothic" w:hAnsi="Century Gothic"/>
        <w:sz w:val="16"/>
        <w:szCs w:val="16"/>
      </w:rPr>
      <w:t>–</w:t>
    </w:r>
    <w:r w:rsidRPr="009D39AD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 xml:space="preserve">6 allée Jean Monnet Bâtiment C3 - </w:t>
    </w:r>
    <w:r w:rsidRPr="009D39AD">
      <w:rPr>
        <w:rFonts w:ascii="Century Gothic" w:hAnsi="Century Gothic"/>
        <w:sz w:val="16"/>
        <w:szCs w:val="16"/>
      </w:rPr>
      <w:t>86</w:t>
    </w:r>
    <w:r>
      <w:rPr>
        <w:rFonts w:ascii="Century Gothic" w:hAnsi="Century Gothic"/>
        <w:sz w:val="16"/>
        <w:szCs w:val="16"/>
      </w:rPr>
      <w:t>000 POITIERS</w:t>
    </w:r>
  </w:p>
  <w:p w14:paraId="0AD0F611" w14:textId="77777777" w:rsidR="00D04442" w:rsidRDefault="00D04442" w:rsidP="00D04442">
    <w:pPr>
      <w:pStyle w:val="Pieddepage"/>
      <w:tabs>
        <w:tab w:val="clear" w:pos="9072"/>
        <w:tab w:val="right" w:pos="8505"/>
      </w:tabs>
      <w:ind w:left="284" w:right="567"/>
      <w:jc w:val="center"/>
      <w:rPr>
        <w:rFonts w:ascii="Century Gothic" w:hAnsi="Century Gothic"/>
        <w:sz w:val="16"/>
        <w:szCs w:val="16"/>
      </w:rPr>
    </w:pPr>
    <w:r w:rsidRPr="009D39AD">
      <w:rPr>
        <w:rFonts w:ascii="Century Gothic" w:hAnsi="Century Gothic"/>
        <w:sz w:val="16"/>
        <w:szCs w:val="16"/>
      </w:rPr>
      <w:t xml:space="preserve">Téléphone : 05 </w:t>
    </w:r>
    <w:r>
      <w:rPr>
        <w:rFonts w:ascii="Century Gothic" w:hAnsi="Century Gothic"/>
        <w:sz w:val="16"/>
        <w:szCs w:val="16"/>
      </w:rPr>
      <w:t xml:space="preserve">86 28 00 10 / </w:t>
    </w:r>
    <w:r w:rsidRPr="002C2D3C">
      <w:rPr>
        <w:rFonts w:ascii="Century Gothic" w:hAnsi="Century Gothic"/>
        <w:sz w:val="16"/>
        <w:szCs w:val="16"/>
      </w:rPr>
      <w:t xml:space="preserve">e-mail : vienne@franceolympique.com    </w:t>
    </w:r>
  </w:p>
  <w:p w14:paraId="0D7CA526" w14:textId="77777777" w:rsidR="00D04442" w:rsidRDefault="00D04442" w:rsidP="00D04442">
    <w:pPr>
      <w:pStyle w:val="Pieddepage"/>
      <w:tabs>
        <w:tab w:val="clear" w:pos="9072"/>
        <w:tab w:val="right" w:pos="8505"/>
      </w:tabs>
      <w:ind w:left="284" w:right="567"/>
      <w:jc w:val="center"/>
    </w:pPr>
    <w:r>
      <w:rPr>
        <w:rFonts w:ascii="Century Gothic" w:hAnsi="Century Gothic"/>
        <w:sz w:val="16"/>
        <w:szCs w:val="16"/>
      </w:rPr>
      <w:t>w</w:t>
    </w:r>
    <w:r w:rsidRPr="002C2D3C">
      <w:rPr>
        <w:rFonts w:ascii="Century Gothic" w:hAnsi="Century Gothic"/>
        <w:sz w:val="16"/>
        <w:szCs w:val="16"/>
      </w:rPr>
      <w:t>eb : vienne.franceolympique.com</w:t>
    </w:r>
    <w:r>
      <w:rPr>
        <w:rFonts w:ascii="Century Gothic" w:hAnsi="Century Gothic"/>
        <w:sz w:val="16"/>
        <w:szCs w:val="16"/>
      </w:rPr>
      <w:t xml:space="preserve"> et www.</w:t>
    </w:r>
    <w:r w:rsidRPr="008C7E54">
      <w:rPr>
        <w:rFonts w:ascii="Century Gothic" w:hAnsi="Century Gothic"/>
        <w:sz w:val="16"/>
        <w:szCs w:val="16"/>
      </w:rPr>
      <w:t>sport86.f</w:t>
    </w:r>
    <w:r>
      <w:rPr>
        <w:rFonts w:ascii="Century Gothic" w:hAnsi="Century Gothic"/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E5EC" w14:textId="77777777" w:rsidR="0088573D" w:rsidRDefault="0088573D" w:rsidP="00D04442">
      <w:pPr>
        <w:spacing w:after="0" w:line="240" w:lineRule="auto"/>
      </w:pPr>
      <w:r>
        <w:separator/>
      </w:r>
    </w:p>
  </w:footnote>
  <w:footnote w:type="continuationSeparator" w:id="0">
    <w:p w14:paraId="17F2AD61" w14:textId="77777777" w:rsidR="0088573D" w:rsidRDefault="0088573D" w:rsidP="00D0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CB2E" w14:textId="77777777" w:rsidR="00CD6199" w:rsidRDefault="00CD6199">
    <w:pPr>
      <w:pStyle w:val="En-tte"/>
    </w:pPr>
    <w:r w:rsidRPr="00CD6199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33B1C25" wp14:editId="0DB36CF2">
          <wp:simplePos x="0" y="0"/>
          <wp:positionH relativeFrom="column">
            <wp:posOffset>-878530</wp:posOffset>
          </wp:positionH>
          <wp:positionV relativeFrom="paragraph">
            <wp:posOffset>2455612</wp:posOffset>
          </wp:positionV>
          <wp:extent cx="3763926" cy="7757908"/>
          <wp:effectExtent l="0" t="0" r="8255" b="0"/>
          <wp:wrapNone/>
          <wp:docPr id="10" name="Image 10" descr="C:\Users\CDOS\Desktop\co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DOS\Desktop\co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725" cy="7773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329FB"/>
    <w:multiLevelType w:val="multilevel"/>
    <w:tmpl w:val="786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0184"/>
    <w:multiLevelType w:val="multilevel"/>
    <w:tmpl w:val="A3A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145AE"/>
    <w:multiLevelType w:val="hybridMultilevel"/>
    <w:tmpl w:val="EADA6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76191">
    <w:abstractNumId w:val="0"/>
  </w:num>
  <w:num w:numId="2" w16cid:durableId="811555954">
    <w:abstractNumId w:val="1"/>
  </w:num>
  <w:num w:numId="3" w16cid:durableId="224075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F5"/>
    <w:rsid w:val="00000458"/>
    <w:rsid w:val="00002FB4"/>
    <w:rsid w:val="000060DA"/>
    <w:rsid w:val="000130A5"/>
    <w:rsid w:val="00013F9F"/>
    <w:rsid w:val="00014163"/>
    <w:rsid w:val="000156CF"/>
    <w:rsid w:val="00022B9E"/>
    <w:rsid w:val="00030203"/>
    <w:rsid w:val="000315A4"/>
    <w:rsid w:val="0003633F"/>
    <w:rsid w:val="000459B7"/>
    <w:rsid w:val="000470D2"/>
    <w:rsid w:val="00067779"/>
    <w:rsid w:val="00070B90"/>
    <w:rsid w:val="00073711"/>
    <w:rsid w:val="0008645D"/>
    <w:rsid w:val="000908BB"/>
    <w:rsid w:val="00090EB2"/>
    <w:rsid w:val="00091A2A"/>
    <w:rsid w:val="00094B64"/>
    <w:rsid w:val="000A15C3"/>
    <w:rsid w:val="000B55A0"/>
    <w:rsid w:val="000C1392"/>
    <w:rsid w:val="000C3E70"/>
    <w:rsid w:val="000C5949"/>
    <w:rsid w:val="000D231E"/>
    <w:rsid w:val="000D3CB1"/>
    <w:rsid w:val="000D3D84"/>
    <w:rsid w:val="000D661E"/>
    <w:rsid w:val="000E5084"/>
    <w:rsid w:val="000F7D08"/>
    <w:rsid w:val="00113347"/>
    <w:rsid w:val="00120575"/>
    <w:rsid w:val="00132791"/>
    <w:rsid w:val="001327F5"/>
    <w:rsid w:val="00143012"/>
    <w:rsid w:val="001465F2"/>
    <w:rsid w:val="00155EFE"/>
    <w:rsid w:val="001645A9"/>
    <w:rsid w:val="00166954"/>
    <w:rsid w:val="00167944"/>
    <w:rsid w:val="00173F72"/>
    <w:rsid w:val="0017513D"/>
    <w:rsid w:val="001777EB"/>
    <w:rsid w:val="00180BFD"/>
    <w:rsid w:val="00183FAF"/>
    <w:rsid w:val="001912F3"/>
    <w:rsid w:val="00196BF9"/>
    <w:rsid w:val="001A520C"/>
    <w:rsid w:val="001B3449"/>
    <w:rsid w:val="001C2945"/>
    <w:rsid w:val="001C3283"/>
    <w:rsid w:val="001C33F0"/>
    <w:rsid w:val="001C671A"/>
    <w:rsid w:val="001C7073"/>
    <w:rsid w:val="001D29CB"/>
    <w:rsid w:val="001D3997"/>
    <w:rsid w:val="001D4D6B"/>
    <w:rsid w:val="001D7BA5"/>
    <w:rsid w:val="001E440F"/>
    <w:rsid w:val="001E6BE2"/>
    <w:rsid w:val="00204B11"/>
    <w:rsid w:val="00207624"/>
    <w:rsid w:val="0021086C"/>
    <w:rsid w:val="00212B10"/>
    <w:rsid w:val="00212B4B"/>
    <w:rsid w:val="00215701"/>
    <w:rsid w:val="002170DB"/>
    <w:rsid w:val="002225A6"/>
    <w:rsid w:val="002258F6"/>
    <w:rsid w:val="00227B52"/>
    <w:rsid w:val="00227ED4"/>
    <w:rsid w:val="00230A9F"/>
    <w:rsid w:val="00234712"/>
    <w:rsid w:val="002474D9"/>
    <w:rsid w:val="0025175B"/>
    <w:rsid w:val="002527B1"/>
    <w:rsid w:val="00257F0A"/>
    <w:rsid w:val="00261764"/>
    <w:rsid w:val="00263E93"/>
    <w:rsid w:val="00264477"/>
    <w:rsid w:val="00265B9E"/>
    <w:rsid w:val="002663E5"/>
    <w:rsid w:val="00266C5F"/>
    <w:rsid w:val="00266D72"/>
    <w:rsid w:val="00267576"/>
    <w:rsid w:val="00275C13"/>
    <w:rsid w:val="00276F53"/>
    <w:rsid w:val="002770AB"/>
    <w:rsid w:val="00277EAF"/>
    <w:rsid w:val="00283AF5"/>
    <w:rsid w:val="00284C27"/>
    <w:rsid w:val="0028591F"/>
    <w:rsid w:val="00287761"/>
    <w:rsid w:val="002879F6"/>
    <w:rsid w:val="00292B24"/>
    <w:rsid w:val="002942D5"/>
    <w:rsid w:val="00294A6F"/>
    <w:rsid w:val="002A0CF9"/>
    <w:rsid w:val="002A2280"/>
    <w:rsid w:val="002A4D5D"/>
    <w:rsid w:val="002A6B75"/>
    <w:rsid w:val="002B24D7"/>
    <w:rsid w:val="002B7006"/>
    <w:rsid w:val="002C0751"/>
    <w:rsid w:val="002C2ABE"/>
    <w:rsid w:val="002C76A7"/>
    <w:rsid w:val="002D0D74"/>
    <w:rsid w:val="002D775A"/>
    <w:rsid w:val="002E2662"/>
    <w:rsid w:val="002F1E37"/>
    <w:rsid w:val="002F295D"/>
    <w:rsid w:val="002F6422"/>
    <w:rsid w:val="002F7605"/>
    <w:rsid w:val="00301F10"/>
    <w:rsid w:val="00302448"/>
    <w:rsid w:val="00302455"/>
    <w:rsid w:val="00307497"/>
    <w:rsid w:val="003217BB"/>
    <w:rsid w:val="00326877"/>
    <w:rsid w:val="00335A74"/>
    <w:rsid w:val="00337FA7"/>
    <w:rsid w:val="0034633F"/>
    <w:rsid w:val="003517F9"/>
    <w:rsid w:val="00355BFA"/>
    <w:rsid w:val="00357991"/>
    <w:rsid w:val="00361788"/>
    <w:rsid w:val="00363999"/>
    <w:rsid w:val="00370F23"/>
    <w:rsid w:val="00374084"/>
    <w:rsid w:val="003775E1"/>
    <w:rsid w:val="00377DF8"/>
    <w:rsid w:val="0038245C"/>
    <w:rsid w:val="0039353E"/>
    <w:rsid w:val="003A24A0"/>
    <w:rsid w:val="003A2C79"/>
    <w:rsid w:val="003B02EB"/>
    <w:rsid w:val="003B2E14"/>
    <w:rsid w:val="003B3002"/>
    <w:rsid w:val="003B3E9C"/>
    <w:rsid w:val="003B5494"/>
    <w:rsid w:val="003C01B0"/>
    <w:rsid w:val="003C0964"/>
    <w:rsid w:val="003C2633"/>
    <w:rsid w:val="003C49EA"/>
    <w:rsid w:val="003C7631"/>
    <w:rsid w:val="003D01EC"/>
    <w:rsid w:val="003D0EC9"/>
    <w:rsid w:val="003D1C3A"/>
    <w:rsid w:val="003D29F1"/>
    <w:rsid w:val="003D4FCA"/>
    <w:rsid w:val="003E20DB"/>
    <w:rsid w:val="003E387D"/>
    <w:rsid w:val="003E435A"/>
    <w:rsid w:val="00400946"/>
    <w:rsid w:val="00400E13"/>
    <w:rsid w:val="00401D23"/>
    <w:rsid w:val="0040217F"/>
    <w:rsid w:val="004037C1"/>
    <w:rsid w:val="00412CEC"/>
    <w:rsid w:val="00425C43"/>
    <w:rsid w:val="00425D41"/>
    <w:rsid w:val="00426EE7"/>
    <w:rsid w:val="0043200D"/>
    <w:rsid w:val="0043373B"/>
    <w:rsid w:val="00442E61"/>
    <w:rsid w:val="0045107F"/>
    <w:rsid w:val="0045230E"/>
    <w:rsid w:val="0045487E"/>
    <w:rsid w:val="00464548"/>
    <w:rsid w:val="00466C54"/>
    <w:rsid w:val="0047086B"/>
    <w:rsid w:val="004709D7"/>
    <w:rsid w:val="004737FC"/>
    <w:rsid w:val="00476E75"/>
    <w:rsid w:val="00483036"/>
    <w:rsid w:val="004834B2"/>
    <w:rsid w:val="0048537F"/>
    <w:rsid w:val="004862BE"/>
    <w:rsid w:val="00486E09"/>
    <w:rsid w:val="00491E07"/>
    <w:rsid w:val="004A071E"/>
    <w:rsid w:val="004A2A7A"/>
    <w:rsid w:val="004B29F2"/>
    <w:rsid w:val="004B3199"/>
    <w:rsid w:val="004B5CC8"/>
    <w:rsid w:val="004B6257"/>
    <w:rsid w:val="004B77B1"/>
    <w:rsid w:val="004C18EF"/>
    <w:rsid w:val="004C4A57"/>
    <w:rsid w:val="004C4D99"/>
    <w:rsid w:val="004C6909"/>
    <w:rsid w:val="004C7A07"/>
    <w:rsid w:val="004D4D92"/>
    <w:rsid w:val="004E21D6"/>
    <w:rsid w:val="004E2FA6"/>
    <w:rsid w:val="004E4D92"/>
    <w:rsid w:val="004E7405"/>
    <w:rsid w:val="004E7CEE"/>
    <w:rsid w:val="004F2F52"/>
    <w:rsid w:val="004F671F"/>
    <w:rsid w:val="004F6C68"/>
    <w:rsid w:val="005066F3"/>
    <w:rsid w:val="005135F4"/>
    <w:rsid w:val="00514D78"/>
    <w:rsid w:val="00516D74"/>
    <w:rsid w:val="005216EB"/>
    <w:rsid w:val="005227D9"/>
    <w:rsid w:val="005361C6"/>
    <w:rsid w:val="00537964"/>
    <w:rsid w:val="005432BE"/>
    <w:rsid w:val="0055238F"/>
    <w:rsid w:val="00555C13"/>
    <w:rsid w:val="00560619"/>
    <w:rsid w:val="00566E9B"/>
    <w:rsid w:val="0056729C"/>
    <w:rsid w:val="005716BF"/>
    <w:rsid w:val="005739EE"/>
    <w:rsid w:val="00580CF0"/>
    <w:rsid w:val="00581588"/>
    <w:rsid w:val="005828B8"/>
    <w:rsid w:val="00595B46"/>
    <w:rsid w:val="005A2871"/>
    <w:rsid w:val="005A3346"/>
    <w:rsid w:val="005A53CE"/>
    <w:rsid w:val="005A6931"/>
    <w:rsid w:val="005B4587"/>
    <w:rsid w:val="005C31DD"/>
    <w:rsid w:val="005C6C54"/>
    <w:rsid w:val="005D4F6C"/>
    <w:rsid w:val="005D541F"/>
    <w:rsid w:val="005D60B2"/>
    <w:rsid w:val="005E12E0"/>
    <w:rsid w:val="005E1FEA"/>
    <w:rsid w:val="005E735C"/>
    <w:rsid w:val="005F20B6"/>
    <w:rsid w:val="005F5E1C"/>
    <w:rsid w:val="00600652"/>
    <w:rsid w:val="00602722"/>
    <w:rsid w:val="00611E38"/>
    <w:rsid w:val="0061211F"/>
    <w:rsid w:val="006158ED"/>
    <w:rsid w:val="00634E18"/>
    <w:rsid w:val="00635800"/>
    <w:rsid w:val="00637304"/>
    <w:rsid w:val="0064053E"/>
    <w:rsid w:val="006406FE"/>
    <w:rsid w:val="006445F7"/>
    <w:rsid w:val="00654571"/>
    <w:rsid w:val="006571E0"/>
    <w:rsid w:val="00661613"/>
    <w:rsid w:val="00663986"/>
    <w:rsid w:val="006652E8"/>
    <w:rsid w:val="00667AC6"/>
    <w:rsid w:val="0067015A"/>
    <w:rsid w:val="0067158B"/>
    <w:rsid w:val="00674E3A"/>
    <w:rsid w:val="006801E8"/>
    <w:rsid w:val="00684576"/>
    <w:rsid w:val="00685C7A"/>
    <w:rsid w:val="0068715E"/>
    <w:rsid w:val="00690547"/>
    <w:rsid w:val="00693CB8"/>
    <w:rsid w:val="006979C9"/>
    <w:rsid w:val="006A2512"/>
    <w:rsid w:val="006B17AF"/>
    <w:rsid w:val="006B5312"/>
    <w:rsid w:val="006B75C4"/>
    <w:rsid w:val="006D33C3"/>
    <w:rsid w:val="006D6B79"/>
    <w:rsid w:val="006E04C8"/>
    <w:rsid w:val="006E3AF3"/>
    <w:rsid w:val="006E3B78"/>
    <w:rsid w:val="006E52A7"/>
    <w:rsid w:val="006E6DFB"/>
    <w:rsid w:val="006F00E5"/>
    <w:rsid w:val="006F1A8F"/>
    <w:rsid w:val="006F5167"/>
    <w:rsid w:val="00702471"/>
    <w:rsid w:val="00706EC9"/>
    <w:rsid w:val="0071261C"/>
    <w:rsid w:val="0071326F"/>
    <w:rsid w:val="00727FBD"/>
    <w:rsid w:val="00732105"/>
    <w:rsid w:val="007325B7"/>
    <w:rsid w:val="00733B6C"/>
    <w:rsid w:val="00734125"/>
    <w:rsid w:val="00740C05"/>
    <w:rsid w:val="00740FE4"/>
    <w:rsid w:val="00753D54"/>
    <w:rsid w:val="00771218"/>
    <w:rsid w:val="00775165"/>
    <w:rsid w:val="0079009B"/>
    <w:rsid w:val="00791CFB"/>
    <w:rsid w:val="0079592C"/>
    <w:rsid w:val="007A3C1F"/>
    <w:rsid w:val="007B1C08"/>
    <w:rsid w:val="007B661A"/>
    <w:rsid w:val="007D0A10"/>
    <w:rsid w:val="007D2BA6"/>
    <w:rsid w:val="007E015E"/>
    <w:rsid w:val="007E2443"/>
    <w:rsid w:val="007E37E5"/>
    <w:rsid w:val="007E5CFE"/>
    <w:rsid w:val="007E5EE9"/>
    <w:rsid w:val="007F227A"/>
    <w:rsid w:val="007F66CC"/>
    <w:rsid w:val="00801EBC"/>
    <w:rsid w:val="00806885"/>
    <w:rsid w:val="00806E1D"/>
    <w:rsid w:val="00811585"/>
    <w:rsid w:val="00812453"/>
    <w:rsid w:val="00816AF5"/>
    <w:rsid w:val="0082118B"/>
    <w:rsid w:val="008238BA"/>
    <w:rsid w:val="00826141"/>
    <w:rsid w:val="00826568"/>
    <w:rsid w:val="0083338B"/>
    <w:rsid w:val="00833567"/>
    <w:rsid w:val="00833A4A"/>
    <w:rsid w:val="00834A16"/>
    <w:rsid w:val="00842088"/>
    <w:rsid w:val="00847876"/>
    <w:rsid w:val="00850CDC"/>
    <w:rsid w:val="00853A6B"/>
    <w:rsid w:val="00863263"/>
    <w:rsid w:val="0086349C"/>
    <w:rsid w:val="00864C3B"/>
    <w:rsid w:val="00871380"/>
    <w:rsid w:val="008716B9"/>
    <w:rsid w:val="008730F8"/>
    <w:rsid w:val="00873940"/>
    <w:rsid w:val="00875570"/>
    <w:rsid w:val="008779C7"/>
    <w:rsid w:val="00881E29"/>
    <w:rsid w:val="00882A5E"/>
    <w:rsid w:val="0088573D"/>
    <w:rsid w:val="00891AF7"/>
    <w:rsid w:val="00895E77"/>
    <w:rsid w:val="008A0782"/>
    <w:rsid w:val="008B013F"/>
    <w:rsid w:val="008B04DF"/>
    <w:rsid w:val="008B1A26"/>
    <w:rsid w:val="008B3591"/>
    <w:rsid w:val="008B4099"/>
    <w:rsid w:val="008B4B50"/>
    <w:rsid w:val="008C2DAB"/>
    <w:rsid w:val="008C76CA"/>
    <w:rsid w:val="008C7F7D"/>
    <w:rsid w:val="008D23CC"/>
    <w:rsid w:val="008D50DE"/>
    <w:rsid w:val="008E30AE"/>
    <w:rsid w:val="00902BF0"/>
    <w:rsid w:val="0090727B"/>
    <w:rsid w:val="00910746"/>
    <w:rsid w:val="00914D5A"/>
    <w:rsid w:val="00916A39"/>
    <w:rsid w:val="00920558"/>
    <w:rsid w:val="009216A9"/>
    <w:rsid w:val="0092331C"/>
    <w:rsid w:val="009253EE"/>
    <w:rsid w:val="009401F0"/>
    <w:rsid w:val="009416DB"/>
    <w:rsid w:val="00944CAA"/>
    <w:rsid w:val="00950B6F"/>
    <w:rsid w:val="009515FB"/>
    <w:rsid w:val="00955AE9"/>
    <w:rsid w:val="009568DF"/>
    <w:rsid w:val="00963064"/>
    <w:rsid w:val="00963519"/>
    <w:rsid w:val="0096665D"/>
    <w:rsid w:val="00966E57"/>
    <w:rsid w:val="00972E96"/>
    <w:rsid w:val="00981404"/>
    <w:rsid w:val="00982C74"/>
    <w:rsid w:val="0098632E"/>
    <w:rsid w:val="009919C4"/>
    <w:rsid w:val="00995B2C"/>
    <w:rsid w:val="009A7097"/>
    <w:rsid w:val="009B115F"/>
    <w:rsid w:val="009B639B"/>
    <w:rsid w:val="009B659C"/>
    <w:rsid w:val="009B6CEE"/>
    <w:rsid w:val="009B7768"/>
    <w:rsid w:val="009C46E6"/>
    <w:rsid w:val="009C7A4D"/>
    <w:rsid w:val="009D6D03"/>
    <w:rsid w:val="009E1702"/>
    <w:rsid w:val="009E545C"/>
    <w:rsid w:val="009F06E1"/>
    <w:rsid w:val="009F0BC4"/>
    <w:rsid w:val="009F290B"/>
    <w:rsid w:val="009F37A7"/>
    <w:rsid w:val="009F7469"/>
    <w:rsid w:val="009F7527"/>
    <w:rsid w:val="00A00EF6"/>
    <w:rsid w:val="00A0539B"/>
    <w:rsid w:val="00A13845"/>
    <w:rsid w:val="00A15CA6"/>
    <w:rsid w:val="00A22787"/>
    <w:rsid w:val="00A26B2B"/>
    <w:rsid w:val="00A27D83"/>
    <w:rsid w:val="00A32855"/>
    <w:rsid w:val="00A441CB"/>
    <w:rsid w:val="00A47F7C"/>
    <w:rsid w:val="00A72F2B"/>
    <w:rsid w:val="00A75714"/>
    <w:rsid w:val="00A76078"/>
    <w:rsid w:val="00A813DC"/>
    <w:rsid w:val="00A86A07"/>
    <w:rsid w:val="00AA1749"/>
    <w:rsid w:val="00AA2526"/>
    <w:rsid w:val="00AA4081"/>
    <w:rsid w:val="00AA6B46"/>
    <w:rsid w:val="00AA6EE7"/>
    <w:rsid w:val="00AB0DB2"/>
    <w:rsid w:val="00AB312F"/>
    <w:rsid w:val="00AC2C21"/>
    <w:rsid w:val="00AC6725"/>
    <w:rsid w:val="00AD12F3"/>
    <w:rsid w:val="00AD1F8E"/>
    <w:rsid w:val="00AD2589"/>
    <w:rsid w:val="00AD7F7F"/>
    <w:rsid w:val="00AE7010"/>
    <w:rsid w:val="00AF08B8"/>
    <w:rsid w:val="00AF4CB9"/>
    <w:rsid w:val="00AF7904"/>
    <w:rsid w:val="00AF7DCB"/>
    <w:rsid w:val="00AF7E18"/>
    <w:rsid w:val="00B0742A"/>
    <w:rsid w:val="00B07758"/>
    <w:rsid w:val="00B105DA"/>
    <w:rsid w:val="00B11BFB"/>
    <w:rsid w:val="00B12C83"/>
    <w:rsid w:val="00B12E5D"/>
    <w:rsid w:val="00B14F62"/>
    <w:rsid w:val="00B20040"/>
    <w:rsid w:val="00B3003E"/>
    <w:rsid w:val="00B33532"/>
    <w:rsid w:val="00B475C7"/>
    <w:rsid w:val="00B51DD3"/>
    <w:rsid w:val="00B531B0"/>
    <w:rsid w:val="00B55A9B"/>
    <w:rsid w:val="00B565C5"/>
    <w:rsid w:val="00B570E3"/>
    <w:rsid w:val="00B602CD"/>
    <w:rsid w:val="00B63697"/>
    <w:rsid w:val="00B673CB"/>
    <w:rsid w:val="00B70086"/>
    <w:rsid w:val="00B733AB"/>
    <w:rsid w:val="00B748B5"/>
    <w:rsid w:val="00B821D0"/>
    <w:rsid w:val="00B85A7F"/>
    <w:rsid w:val="00B86077"/>
    <w:rsid w:val="00B914B5"/>
    <w:rsid w:val="00B9302A"/>
    <w:rsid w:val="00BA50AE"/>
    <w:rsid w:val="00BB0768"/>
    <w:rsid w:val="00BB1B20"/>
    <w:rsid w:val="00BB2B13"/>
    <w:rsid w:val="00BB38FB"/>
    <w:rsid w:val="00BB48A7"/>
    <w:rsid w:val="00BC0298"/>
    <w:rsid w:val="00BD3361"/>
    <w:rsid w:val="00BD5E71"/>
    <w:rsid w:val="00BD7E2F"/>
    <w:rsid w:val="00BE358F"/>
    <w:rsid w:val="00BE7708"/>
    <w:rsid w:val="00BF1C19"/>
    <w:rsid w:val="00BF7F60"/>
    <w:rsid w:val="00C01343"/>
    <w:rsid w:val="00C06C1F"/>
    <w:rsid w:val="00C16344"/>
    <w:rsid w:val="00C17F09"/>
    <w:rsid w:val="00C22EA5"/>
    <w:rsid w:val="00C24A9A"/>
    <w:rsid w:val="00C327FB"/>
    <w:rsid w:val="00C354F3"/>
    <w:rsid w:val="00C35F50"/>
    <w:rsid w:val="00C402A2"/>
    <w:rsid w:val="00C41991"/>
    <w:rsid w:val="00C46756"/>
    <w:rsid w:val="00C52281"/>
    <w:rsid w:val="00C53447"/>
    <w:rsid w:val="00C6005C"/>
    <w:rsid w:val="00C600C5"/>
    <w:rsid w:val="00C61AFC"/>
    <w:rsid w:val="00C72524"/>
    <w:rsid w:val="00C8237E"/>
    <w:rsid w:val="00C8242E"/>
    <w:rsid w:val="00C832D6"/>
    <w:rsid w:val="00C84634"/>
    <w:rsid w:val="00C864BC"/>
    <w:rsid w:val="00C873F5"/>
    <w:rsid w:val="00C93224"/>
    <w:rsid w:val="00C93871"/>
    <w:rsid w:val="00C96075"/>
    <w:rsid w:val="00C9786A"/>
    <w:rsid w:val="00C97E31"/>
    <w:rsid w:val="00CA0A38"/>
    <w:rsid w:val="00CA2307"/>
    <w:rsid w:val="00CB28A1"/>
    <w:rsid w:val="00CB39A5"/>
    <w:rsid w:val="00CB4305"/>
    <w:rsid w:val="00CC3495"/>
    <w:rsid w:val="00CC3A6C"/>
    <w:rsid w:val="00CD1FDE"/>
    <w:rsid w:val="00CD6199"/>
    <w:rsid w:val="00CE43D5"/>
    <w:rsid w:val="00CE4B47"/>
    <w:rsid w:val="00CE50E3"/>
    <w:rsid w:val="00CF2149"/>
    <w:rsid w:val="00CF7D16"/>
    <w:rsid w:val="00D04442"/>
    <w:rsid w:val="00D1554C"/>
    <w:rsid w:val="00D1745B"/>
    <w:rsid w:val="00D249A5"/>
    <w:rsid w:val="00D27AB3"/>
    <w:rsid w:val="00D34EFB"/>
    <w:rsid w:val="00D4180A"/>
    <w:rsid w:val="00D437B5"/>
    <w:rsid w:val="00D51F03"/>
    <w:rsid w:val="00D6215A"/>
    <w:rsid w:val="00D62710"/>
    <w:rsid w:val="00D63884"/>
    <w:rsid w:val="00D80C40"/>
    <w:rsid w:val="00D84BBF"/>
    <w:rsid w:val="00D84E77"/>
    <w:rsid w:val="00DA0BC6"/>
    <w:rsid w:val="00DA1AC2"/>
    <w:rsid w:val="00DA5448"/>
    <w:rsid w:val="00DA5B10"/>
    <w:rsid w:val="00DB10B1"/>
    <w:rsid w:val="00DB5133"/>
    <w:rsid w:val="00DC3B30"/>
    <w:rsid w:val="00DC60FF"/>
    <w:rsid w:val="00DC781D"/>
    <w:rsid w:val="00DE1312"/>
    <w:rsid w:val="00DE3B12"/>
    <w:rsid w:val="00DE4D8D"/>
    <w:rsid w:val="00DE526A"/>
    <w:rsid w:val="00DE7548"/>
    <w:rsid w:val="00DE7B55"/>
    <w:rsid w:val="00DF003A"/>
    <w:rsid w:val="00DF19CF"/>
    <w:rsid w:val="00E04F82"/>
    <w:rsid w:val="00E11736"/>
    <w:rsid w:val="00E143FF"/>
    <w:rsid w:val="00E14B00"/>
    <w:rsid w:val="00E15917"/>
    <w:rsid w:val="00E2126E"/>
    <w:rsid w:val="00E24461"/>
    <w:rsid w:val="00E26172"/>
    <w:rsid w:val="00E26285"/>
    <w:rsid w:val="00E26A66"/>
    <w:rsid w:val="00E328DF"/>
    <w:rsid w:val="00E364AA"/>
    <w:rsid w:val="00E4081D"/>
    <w:rsid w:val="00E446B2"/>
    <w:rsid w:val="00E456F4"/>
    <w:rsid w:val="00E462C7"/>
    <w:rsid w:val="00E46C83"/>
    <w:rsid w:val="00E57F98"/>
    <w:rsid w:val="00E63536"/>
    <w:rsid w:val="00E713FF"/>
    <w:rsid w:val="00E74122"/>
    <w:rsid w:val="00E7429B"/>
    <w:rsid w:val="00E81298"/>
    <w:rsid w:val="00E83E38"/>
    <w:rsid w:val="00E84B66"/>
    <w:rsid w:val="00E85FF0"/>
    <w:rsid w:val="00E8637B"/>
    <w:rsid w:val="00E90A88"/>
    <w:rsid w:val="00E90C1E"/>
    <w:rsid w:val="00E958FE"/>
    <w:rsid w:val="00EB24A8"/>
    <w:rsid w:val="00EB293B"/>
    <w:rsid w:val="00EB5F0A"/>
    <w:rsid w:val="00EB7D33"/>
    <w:rsid w:val="00EC1B92"/>
    <w:rsid w:val="00EC1B9F"/>
    <w:rsid w:val="00EC2931"/>
    <w:rsid w:val="00EC617A"/>
    <w:rsid w:val="00EC70BA"/>
    <w:rsid w:val="00EC74F4"/>
    <w:rsid w:val="00ED0565"/>
    <w:rsid w:val="00ED1BFA"/>
    <w:rsid w:val="00ED5559"/>
    <w:rsid w:val="00ED56D2"/>
    <w:rsid w:val="00EE391C"/>
    <w:rsid w:val="00EE417A"/>
    <w:rsid w:val="00EE4D50"/>
    <w:rsid w:val="00EE7872"/>
    <w:rsid w:val="00EF6712"/>
    <w:rsid w:val="00F007A9"/>
    <w:rsid w:val="00F0125B"/>
    <w:rsid w:val="00F020AC"/>
    <w:rsid w:val="00F04916"/>
    <w:rsid w:val="00F05992"/>
    <w:rsid w:val="00F07C58"/>
    <w:rsid w:val="00F130A9"/>
    <w:rsid w:val="00F13ECA"/>
    <w:rsid w:val="00F149AD"/>
    <w:rsid w:val="00F14B7C"/>
    <w:rsid w:val="00F1542E"/>
    <w:rsid w:val="00F16BB4"/>
    <w:rsid w:val="00F23F63"/>
    <w:rsid w:val="00F25A30"/>
    <w:rsid w:val="00F26B6D"/>
    <w:rsid w:val="00F31CD6"/>
    <w:rsid w:val="00F3753E"/>
    <w:rsid w:val="00F462CE"/>
    <w:rsid w:val="00F554F3"/>
    <w:rsid w:val="00F601FA"/>
    <w:rsid w:val="00F65C78"/>
    <w:rsid w:val="00F722E4"/>
    <w:rsid w:val="00F72C08"/>
    <w:rsid w:val="00F73E82"/>
    <w:rsid w:val="00F75994"/>
    <w:rsid w:val="00F7783F"/>
    <w:rsid w:val="00F822B5"/>
    <w:rsid w:val="00F8519E"/>
    <w:rsid w:val="00F929C4"/>
    <w:rsid w:val="00F948F6"/>
    <w:rsid w:val="00FA1623"/>
    <w:rsid w:val="00FA2329"/>
    <w:rsid w:val="00FA2EDB"/>
    <w:rsid w:val="00FB6C83"/>
    <w:rsid w:val="00FC06C1"/>
    <w:rsid w:val="00FC0BA9"/>
    <w:rsid w:val="00FC30AE"/>
    <w:rsid w:val="00FD43B1"/>
    <w:rsid w:val="00FD6652"/>
    <w:rsid w:val="00FE0320"/>
    <w:rsid w:val="00FE396E"/>
    <w:rsid w:val="00FE4DDD"/>
    <w:rsid w:val="00FF008E"/>
    <w:rsid w:val="00FF504A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4071"/>
  <w15:chartTrackingRefBased/>
  <w15:docId w15:val="{DC189321-C9D3-4318-A8E7-F407073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04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442"/>
  </w:style>
  <w:style w:type="paragraph" w:styleId="Pieddepage">
    <w:name w:val="footer"/>
    <w:basedOn w:val="Normal"/>
    <w:link w:val="PieddepageCar"/>
    <w:uiPriority w:val="99"/>
    <w:unhideWhenUsed/>
    <w:rsid w:val="00D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442"/>
  </w:style>
  <w:style w:type="character" w:customStyle="1" w:styleId="Titre4Car">
    <w:name w:val="Titre 4 Car"/>
    <w:basedOn w:val="Policepardfaut"/>
    <w:link w:val="Titre4"/>
    <w:uiPriority w:val="9"/>
    <w:rsid w:val="00D044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044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D4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basicompta.fr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LUCQUIAUD</dc:creator>
  <cp:keywords/>
  <dc:description/>
  <cp:lastModifiedBy>Communication Vaucluse</cp:lastModifiedBy>
  <cp:revision>10</cp:revision>
  <cp:lastPrinted>2017-04-10T15:04:00Z</cp:lastPrinted>
  <dcterms:created xsi:type="dcterms:W3CDTF">2017-04-10T14:38:00Z</dcterms:created>
  <dcterms:modified xsi:type="dcterms:W3CDTF">2022-09-20T13:11:00Z</dcterms:modified>
</cp:coreProperties>
</file>